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февраля 2015 г. N 36212</w:t>
      </w:r>
    </w:p>
    <w:p w:rsidR="00B336FE" w:rsidRDefault="00B336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сентября 2014 г. N 58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СП 3.5.3.3223-14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ОРГАНИЗАЦИИ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ПРОВЕДЕНИЮ ДЕРАТИЗАЦИОННЫХ МЕРОПРИЯТИЙ"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44, ст. 4984; N 52 (ч. I), ст. 6223; 2009, N 1, ст. 17; 2010, N 40, ст. 4969; 2011, N 1, ст. 6; N 30 (ч. I), ст. 4563; N 30 (ч. I), ст. 4590; N 30 (ч. I), ст. 4591; N 30 (ч. I), ст. 4596; N 50, ст. 7359;</w:t>
      </w:r>
      <w:proofErr w:type="gramEnd"/>
      <w:r>
        <w:rPr>
          <w:rFonts w:ascii="Calibri" w:hAnsi="Calibri" w:cs="Calibri"/>
        </w:rPr>
        <w:t xml:space="preserve"> 2012, N 24, ст. 3069; N 26, ст. 3446; 2013, N 27, ст. 3477; N 30 (ч. I), ст. 4079; </w:t>
      </w:r>
      <w:proofErr w:type="gramStart"/>
      <w:r>
        <w:rPr>
          <w:rFonts w:ascii="Calibri" w:hAnsi="Calibri" w:cs="Calibri"/>
        </w:rPr>
        <w:t xml:space="preserve">N 48, ст. 6165, 2014, N 26 (ч. I), ст. 3366, ст. 3377) и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 июля 2000 года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47, ст. 4666; 2005, N 39, ст. 3953) постановляю:</w:t>
      </w:r>
      <w:proofErr w:type="gramEnd"/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</w:t>
      </w:r>
      <w:hyperlink w:anchor="Par38" w:history="1">
        <w:r>
          <w:rPr>
            <w:rFonts w:ascii="Calibri" w:hAnsi="Calibri" w:cs="Calibri"/>
            <w:color w:val="0000FF"/>
          </w:rPr>
          <w:t>СП 3.5.3.3223-14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организации и проведению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мероприятий" (приложение).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Российской Федерации от 18 июля 2002 года N 24 "О введении в действие санитарно-эпидемиологических правил СП 3.5.3.1129-02" ("Санитарно-эпидемиологические требования к проведению дератизации"), зарегистрировано Министерством юстиции Российской Федерации 5 августа 2002 года, регистрационный N 3663).</w:t>
      </w:r>
      <w:proofErr w:type="gramEnd"/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врача Российской Федерации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22.09.2014 N 58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 ОРГАНИЗАЦИИ И ПРОВЕДЕНИЮ ДЕРАТИЗАЦИОННЫХ МЕРОПРИЯТИЙ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Санитарно-эпидемиологические правила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3.5.3.3223-14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I. Область применения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санитарные правила устанавливают обязательные санитарно-эпидемиологические требования к организации и проведению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мероприятий, направленных на предотвращение или снижение вредоносной деятельности грызунов, имеющих санитарное или эпидемиологическое значение.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Соблюдение санитарно-эпидемиологических правил является обязательным на всей территории Российской Федерации для органов государственной власти, органов государственной власти субъектов Российской Федерации, органов местного самоуправления, юридических лиц, граждан, в том числе индивидуальных предпринимателей (далее - юридические и физические лица).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Органы, уполномоченные осуществлять федеральный государственный санитарно-эпидемиологический надзор, обеспечивают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и проведением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II. Общие положения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мероприятия включают в себя комплекс организационных, профилактических, истребительных мер, проводимых юридическими и физическими лицами, с целью ликвидации или снижения численности грызунов и уменьшения их вредного воздействия на человека и окружающую его среду.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 xml:space="preserve">На объектах в городских и сельских населенных пунктах (строения, сооружения или помещения производственного, непроизводственного, вспомогательного, жилого, бытового, общественного и иного назначения), на транспорте, в пунктах пропуска через государственную границу Российской Федерации и на территориях природных очагов инфекционных болезней, располагающихся в пригородной части населенных пунктов или зонах рекреации, юридическими и физическими лицами должны осуществляться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мероприятия, направленные на борьбу с грызунами</w:t>
      </w:r>
      <w:proofErr w:type="gramEnd"/>
      <w:r>
        <w:rPr>
          <w:rFonts w:ascii="Calibri" w:hAnsi="Calibri" w:cs="Calibri"/>
        </w:rPr>
        <w:t xml:space="preserve"> (серые и черные крысы, мыши, полевки и другие).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На объектах и на транспорте, имеющих особое эпидемиологическое значение, юридическими и физическими лицами должны проводиться систематические или экстренные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мероприятия. В рекреационных зонах населенного пункта, природных и </w:t>
      </w:r>
      <w:proofErr w:type="spellStart"/>
      <w:proofErr w:type="gramStart"/>
      <w:r>
        <w:rPr>
          <w:rFonts w:ascii="Calibri" w:hAnsi="Calibri" w:cs="Calibri"/>
        </w:rPr>
        <w:t>антропургических</w:t>
      </w:r>
      <w:proofErr w:type="spellEnd"/>
      <w:r>
        <w:rPr>
          <w:rFonts w:ascii="Calibri" w:hAnsi="Calibri" w:cs="Calibri"/>
        </w:rPr>
        <w:t xml:space="preserve"> очагах в течение года должны проводиться систематические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мероприятия, в весенний и осенний периоды, экстренные мероприятия - по эпидемическим и санитарно-гигиеническим показаниям, определяемым органом, уполномоченным осуществлять федеральный государственный санитарно-эпидемиологический надзор.</w:t>
      </w:r>
      <w:proofErr w:type="gramEnd"/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Объектами, имеющими особое эпидемиологическое значение, являются: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предприятия пищевой промышленности, общественного питания и организации торговли продовольственными товарами;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жилые здания, предназначенные для постоянного проживания или временного пребывания людей, в том числе гостиницы, общежития;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 организации;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санаторно-курортные организации, дома отдыха, пансионаты и другие;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образовательные организации;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организации, осуществляющие горячее водоснабжение, организации, осуществляющие холодное водоснабжение и (или) водоотведение;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объекты коммунально-бытового назначения;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объекты и территории организаций, занимающихся утилизацией бытовых отходов, кладбища, очистные сооружения;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объекты и территории организаций, занимающихся внешним благоустройством: </w:t>
      </w:r>
      <w:r>
        <w:rPr>
          <w:rFonts w:ascii="Calibri" w:hAnsi="Calibri" w:cs="Calibri"/>
        </w:rPr>
        <w:lastRenderedPageBreak/>
        <w:t>санитарной очисткой, уборкой и озеленением населенных пунктов;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рекреационные объекты и территории (садоводческие, огороднические и дачные объединения граждан, пляжи, места массового отдыха, туризма, рыбалки, охоты и другие);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таможенные терминалы;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пункты пропуска через государственную границу Российской Федерации;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железнодорожные вокзалы, морские (речные, озерные) вокзалы и порты, автовокзалы, аэропорты;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суда морские, речные, воздушные;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железнодорожный транспорт, в том числе метрополитен;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специализированный автотранспорт.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Особое эпидемиологическое значение имеют территории активных </w:t>
      </w:r>
      <w:proofErr w:type="spellStart"/>
      <w:r>
        <w:rPr>
          <w:rFonts w:ascii="Calibri" w:hAnsi="Calibri" w:cs="Calibri"/>
        </w:rPr>
        <w:t>природно-антропургических</w:t>
      </w:r>
      <w:proofErr w:type="spellEnd"/>
      <w:r>
        <w:rPr>
          <w:rFonts w:ascii="Calibri" w:hAnsi="Calibri" w:cs="Calibri"/>
        </w:rPr>
        <w:t xml:space="preserve"> очагов инфекционных болезней, расположенные в окрестностях населенных пунктов или местах временного пребывания населения.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мероприятия на объектах, транспортных средствах, рекреационных территориях населенных пунктов проводятся обученным персоналом организаций дезинфекционного профиля.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>III. Требования к организации и проведению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Организацию и проведение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 обеспечивают: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органы государственной власти субъектов Российской Федерации, органы местного самоуправления;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граждане, в том числе индивидуальные предприниматели.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Органы исполнительной власти субъектов Российской Федерации, органы местного самоуправления должны обеспечивать организацию и проведение: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дератизации в весенний и осенний периоды в лесопарковой зоне, на территории природных очагов, благоустройство территории населенного пункта;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обработок жилых зданий, помещений, сооружений, балансодержателями которых они являются, и прилегающей к ним территории;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Юридические лица и индивидуальные предприниматели должны обеспечивать: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регулярное обследование и оценку состояния объектов с целью учета численности грызунов, определения заселенности объектов и территории грызунами, их технического и санитарного состояния;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объемов дератизации (площадь строения и территории);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проведение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 на эксплуатируемых объектах, в том числе: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профилактические мероприятия, предупреждающие заселение объектов грызунами;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мероприятия в жилых зданиях, помещениях, сооружениях, балансодержателями которых они являются, и на прилегающей к ним территории;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мероприятия по истреблению грызунов с использованием физических, химических и биологических методов с учетом контроля эффективности.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Обследование объектов и прилегающей к ним территории, транспортных средств, рекреационной зоны населенного пункта, природных и </w:t>
      </w:r>
      <w:proofErr w:type="spellStart"/>
      <w:r>
        <w:rPr>
          <w:rFonts w:ascii="Calibri" w:hAnsi="Calibri" w:cs="Calibri"/>
        </w:rPr>
        <w:t>антропургических</w:t>
      </w:r>
      <w:proofErr w:type="spellEnd"/>
      <w:r>
        <w:rPr>
          <w:rFonts w:ascii="Calibri" w:hAnsi="Calibri" w:cs="Calibri"/>
        </w:rPr>
        <w:t xml:space="preserve"> очагов (далее - объекты) направлено на обнаружение грызунов, определение их видовой принадлежности, численности, особенностей размещения, путей передвижения с целью выбора оптимальной тактики снижения численности грызунов, а также на оценку санитарно-гигиенического и инженерно-технического состояния объекта.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При обследовании объектов применяются субъективная оценка и объективные методы обнаружения грызунов.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Субъективная оценка включает в себя выявление следов жизнедеятельности грызунов - свежие норы, помет или </w:t>
      </w:r>
      <w:proofErr w:type="spellStart"/>
      <w:r>
        <w:rPr>
          <w:rFonts w:ascii="Calibri" w:hAnsi="Calibri" w:cs="Calibri"/>
        </w:rPr>
        <w:t>погрызы</w:t>
      </w:r>
      <w:proofErr w:type="spellEnd"/>
      <w:r>
        <w:rPr>
          <w:rFonts w:ascii="Calibri" w:hAnsi="Calibri" w:cs="Calibri"/>
        </w:rPr>
        <w:t>, наличие жалоб на грызунов, характер и масштабы причиняемого ими вреда, определение периодичности и ритма появления грызунов на объекте.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Объективное обнаружение грызунов на объекте проводится контрольно-пылевыми </w:t>
      </w:r>
      <w:r>
        <w:rPr>
          <w:rFonts w:ascii="Calibri" w:hAnsi="Calibri" w:cs="Calibri"/>
        </w:rPr>
        <w:lastRenderedPageBreak/>
        <w:t xml:space="preserve">(следовыми) площадками, ловушками, капканами, </w:t>
      </w:r>
      <w:proofErr w:type="spellStart"/>
      <w:r>
        <w:rPr>
          <w:rFonts w:ascii="Calibri" w:hAnsi="Calibri" w:cs="Calibri"/>
        </w:rPr>
        <w:t>неотравленными</w:t>
      </w:r>
      <w:proofErr w:type="spellEnd"/>
      <w:r>
        <w:rPr>
          <w:rFonts w:ascii="Calibri" w:hAnsi="Calibri" w:cs="Calibri"/>
        </w:rPr>
        <w:t xml:space="preserve"> приманками, тампонированием, заклеиванием нор и другими методами.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По результатам обследования оценивается состояние объектов и прилегающей к нему территории.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 и территория считаются заселенной грызунами при наличии хотя бы одного из следующих признаков: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отловленного грызуна;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обнаружение следов грызунов на контрольно-пылевых (следовых) площадках;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открытое перемещение грызунов по объекту или территории;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жилых нор, свежего помета, повреждение продуктов, тары и других предметов;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поедание грызунами разложенной приманки.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 считается свободным от грызунов, если отсутствуют все вышеперечисленные признаки.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Профилактические мероприятия по защите объекта от грызунов подразделяются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инженерно-технические, санитарно-гигиенические и </w:t>
      </w:r>
      <w:proofErr w:type="spellStart"/>
      <w:r>
        <w:rPr>
          <w:rFonts w:ascii="Calibri" w:hAnsi="Calibri" w:cs="Calibri"/>
        </w:rPr>
        <w:t>агролесотехнические</w:t>
      </w:r>
      <w:proofErr w:type="spellEnd"/>
      <w:r>
        <w:rPr>
          <w:rFonts w:ascii="Calibri" w:hAnsi="Calibri" w:cs="Calibri"/>
        </w:rPr>
        <w:t>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Инженерно-технические мероприятия по защите объекта от грызунов включают: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устройств и конструкций, обеспечивающих самостоятельное и плотное закрывание дверей;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металлической сетки (решетки) в местах выхода вентиляционных отверстий, стока воды;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мероприятий по ликвидации нор грызунов, устранению трещин (отверстий) в фундаменте, полах, стенах, потолках;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герметизацию с использованием металлической сетки мест прохода коммуникаций в перекрытиях, стенах, ограждениях;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защиту порогов и нижней части дверей материалами, устойчивыми к повреждению грызунами;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использование профилактических охранно-защитных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систем (ОЗДС) на базе электрических, ультразвуковых или механических устройств, безопасных для человека;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свободного доступа к подсобным помещениям (</w:t>
      </w:r>
      <w:proofErr w:type="spellStart"/>
      <w:r>
        <w:rPr>
          <w:rFonts w:ascii="Calibri" w:hAnsi="Calibri" w:cs="Calibri"/>
        </w:rPr>
        <w:t>мусорокамер</w:t>
      </w:r>
      <w:proofErr w:type="spellEnd"/>
      <w:r>
        <w:rPr>
          <w:rFonts w:ascii="Calibri" w:hAnsi="Calibri" w:cs="Calibri"/>
        </w:rPr>
        <w:t>, подвалов, лестничных клеток, чердаков), помещений для хранения пищевых продуктов и других, с целью исключения условий для укрытия грызунов.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установку профилактических охранно-защитных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систем (ОЗДС) на базе электрических, ультразвуковых или механических устройств безопасных для человека при наличии документов, подтверждающих качество и безопасность продукции (товаров) в случаях необходимости такого документа в соответствии с правовыми актами Таможенного союза и законодательства Российской Федерации.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Профилактические охранно-защитные системы (ОЗДС) должны обеспечить эффективную защиту объектов от проникновения грызунов. В зданиях, сооружениях, оборудованных охранно-защитными </w:t>
      </w:r>
      <w:proofErr w:type="spellStart"/>
      <w:r>
        <w:rPr>
          <w:rFonts w:ascii="Calibri" w:hAnsi="Calibri" w:cs="Calibri"/>
        </w:rPr>
        <w:t>дератизационными</w:t>
      </w:r>
      <w:proofErr w:type="spellEnd"/>
      <w:r>
        <w:rPr>
          <w:rFonts w:ascii="Calibri" w:hAnsi="Calibri" w:cs="Calibri"/>
        </w:rPr>
        <w:t xml:space="preserve"> системами, истребительные мероприятия проводятся по результатам оценки заселенности строений грызунами.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 Инженерные средства дератизации устанавливают на путях миграции грызунов, в местах кормления, гнездования, подхода к воде.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Санитарно-гигиенические мероприятия включают: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работы по поддержанию санитарного состояния на объектах в рабочих и подсобных помещениях, подвалах, на территории, прилегающей к объектам,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очистку </w:t>
      </w:r>
      <w:proofErr w:type="spellStart"/>
      <w:r>
        <w:rPr>
          <w:rFonts w:ascii="Calibri" w:hAnsi="Calibri" w:cs="Calibri"/>
        </w:rPr>
        <w:t>мусорокамер</w:t>
      </w:r>
      <w:proofErr w:type="spellEnd"/>
      <w:r>
        <w:rPr>
          <w:rFonts w:ascii="Calibri" w:hAnsi="Calibri" w:cs="Calibri"/>
        </w:rPr>
        <w:t xml:space="preserve"> в жилых домах не реже 1 раза в сутки с применением моющих и дезинфицирующих средств;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асфальтирование или бетонирование контейнерных площадок для сбора мусора и содержание их в чистоте;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плотно закрывающихся емкостей для пищевых и бытовых отходов и регулярная их очистка;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ежедневный вывоз мусора с дворовых территорий;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других мероприятий, соответствующих профилю объекта, предусмотренных законодательством Российской Федерации и санитарными правилами.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3.12. </w:t>
      </w:r>
      <w:proofErr w:type="spellStart"/>
      <w:r>
        <w:rPr>
          <w:rFonts w:ascii="Calibri" w:hAnsi="Calibri" w:cs="Calibri"/>
        </w:rPr>
        <w:t>Агролесотехнические</w:t>
      </w:r>
      <w:proofErr w:type="spellEnd"/>
      <w:r>
        <w:rPr>
          <w:rFonts w:ascii="Calibri" w:hAnsi="Calibri" w:cs="Calibri"/>
        </w:rPr>
        <w:t xml:space="preserve"> мероприятия включают: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работы по уничтожению сорной растительности на пустырях, заброшенных территориях населенных пунктов;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уничтожение сорняков и сбор опавших листьев в городских парках, скверах, садах и питомниках растений;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санитарную очистку лесопарковых территорий;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санитарные рубки и рубки ухода в городских лесопарковых и пригородных лесных зонах и другие.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 </w:t>
      </w:r>
      <w:proofErr w:type="gramStart"/>
      <w:r>
        <w:rPr>
          <w:rFonts w:ascii="Calibri" w:hAnsi="Calibri" w:cs="Calibri"/>
        </w:rPr>
        <w:t xml:space="preserve">Показанием к организации и проведению истребительных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 на освобожденных ранее от грызунов объектах и прилегающих к ним территориях, транспортных средствах, на территории населенного пункта и его рекреационной зоны служит обнаружение грызунов либо наличие свежих следов их жизнедеятельности (жилые норы, </w:t>
      </w:r>
      <w:proofErr w:type="spellStart"/>
      <w:r>
        <w:rPr>
          <w:rFonts w:ascii="Calibri" w:hAnsi="Calibri" w:cs="Calibri"/>
        </w:rPr>
        <w:t>погрызы</w:t>
      </w:r>
      <w:proofErr w:type="spellEnd"/>
      <w:r>
        <w:rPr>
          <w:rFonts w:ascii="Calibri" w:hAnsi="Calibri" w:cs="Calibri"/>
        </w:rPr>
        <w:t xml:space="preserve"> и порча продуктов, свежий помет).</w:t>
      </w:r>
      <w:proofErr w:type="gramEnd"/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 Планирование и проведение истребительных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 осуществляется с учетом: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санитарно-эпидемиологической обстановки - регистрации болезней, общих для человека и животных, эпизоотий;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биологии и экологии грызунов - видового состава, динамики численности, интенсивности и периода размножения, пищевой специализации, устойчивости к родентицидам и других особенностей животных;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типа природного очага - его ландшафтной и биоценотической структуры, других его особенностей;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свойств </w:t>
      </w:r>
      <w:proofErr w:type="spellStart"/>
      <w:r>
        <w:rPr>
          <w:rFonts w:ascii="Calibri" w:hAnsi="Calibri" w:cs="Calibri"/>
        </w:rPr>
        <w:t>родентицидных</w:t>
      </w:r>
      <w:proofErr w:type="spellEnd"/>
      <w:r>
        <w:rPr>
          <w:rFonts w:ascii="Calibri" w:hAnsi="Calibri" w:cs="Calibri"/>
        </w:rPr>
        <w:t xml:space="preserve"> средств - вида действующего вещества, его концентрации, формы выпуска и способов применения, токсичности для людей и животных, влияния на окружающую среду;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типа обрабатываемых объектов - категории, этажности, санитарно-технического состояния, расположения.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мероприятия проводятся на заселенных грызунами объектах и прилегающей к ним территории, а также территории строящихся объектов (от момента начала до завершения строительства).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Барьерная дератизация проводится в периоды наибольшей миграционной активности грызунов, а на объектах, имеющих особое эпидемиологическое значение, - круглый год путем расстановки контрольно-истребительных площадок (КИП) по периметру территории (через 20 м вдоль ограждения), строений (через 10 м вдоль </w:t>
      </w:r>
      <w:proofErr w:type="spellStart"/>
      <w:r>
        <w:rPr>
          <w:rFonts w:ascii="Calibri" w:hAnsi="Calibri" w:cs="Calibri"/>
        </w:rPr>
        <w:t>отмостки</w:t>
      </w:r>
      <w:proofErr w:type="spellEnd"/>
      <w:r>
        <w:rPr>
          <w:rFonts w:ascii="Calibri" w:hAnsi="Calibri" w:cs="Calibri"/>
        </w:rPr>
        <w:t>) и на незастроенных участках (из расчета 1 КИП на 100 кв. м). Расстановка КИП должна осуществляться с учетом безопасности для человека.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 В природных и </w:t>
      </w:r>
      <w:proofErr w:type="spellStart"/>
      <w:r>
        <w:rPr>
          <w:rFonts w:ascii="Calibri" w:hAnsi="Calibri" w:cs="Calibri"/>
        </w:rPr>
        <w:t>антропургических</w:t>
      </w:r>
      <w:proofErr w:type="spellEnd"/>
      <w:r>
        <w:rPr>
          <w:rFonts w:ascii="Calibri" w:hAnsi="Calibri" w:cs="Calibri"/>
        </w:rPr>
        <w:t xml:space="preserve"> очагах истребительные мероприятия проводятся в лесопарковой зоне в черте или вблизи населенного пункта с целью снижения численности грызунов до 7 или 3% попадания грызунов в течение суток в выставленные ловушки соответственно для данного очага.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природных очагов обрабатывается в пределах рекреационной зоны населенного пункта или по его границе, а также на территориях, прилегающих к объектам населенных пунктов, в периоды, наиболее благоприятные для миграции грызунов.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природных очагах зоонозных инфекций, при наличии эпидемиологических и санитарно-гигиенических показаний, на всех объектах населенного пункта и прилегающей к ним территории осуществляются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мероприятия.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Контроль эффективности истребительных мероприятий осуществляют на основании учетов численности грызунов в объектах или на территории до начала обработки и через 30 дней после ее окончания.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показателями эффективности истребительных работ являются: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зданиях и строениях - процент площади, освобожденной от грызунов в данном месяце,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незастроенных территориях населенного пункта - процент смертности грызунов в результате обработок (снижение численности на 80% и более).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Эффективной считается дератизация, обеспечивающая: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отсутствие грызунов на объекте в течение не менее трех месяцев со дня проведения </w:t>
      </w:r>
      <w:r>
        <w:rPr>
          <w:rFonts w:ascii="Calibri" w:hAnsi="Calibri" w:cs="Calibri"/>
        </w:rPr>
        <w:lastRenderedPageBreak/>
        <w:t>дератизации при условии выполнения на объекте защитных санитарно-технических и санитарно-гигиенических мероприятий;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снижение численности грызунов на территории населенного пункта до 3% попаданий грызунов в течение суток в установленные ловушки.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3.19. Порядок проведения профилактических и истребительных мероприятий на отдельных объектах населенного пункта приведен в </w:t>
      </w:r>
      <w:hyperlink w:anchor="Par187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настоящим санитарным правилам.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Граждане имеют право самостоятельно осуществлять дератизацию собственных жилых помещений, в том числе садовых домиков, надворных построек, дворовых территорий средствами, разрешенными для применения населением в быту.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3.21. Сотрудники организаций и индивидуальные предприниматели, занимающиеся дезинфекционной деятельностью, должны проходить предварительные и периодические </w:t>
      </w:r>
      <w:hyperlink r:id="rId7" w:history="1">
        <w:r>
          <w:rPr>
            <w:rFonts w:ascii="Calibri" w:hAnsi="Calibri" w:cs="Calibri"/>
            <w:color w:val="0000FF"/>
          </w:rPr>
          <w:t>медицинские осмотры</w:t>
        </w:r>
      </w:hyperlink>
      <w:r>
        <w:rPr>
          <w:rFonts w:ascii="Calibri" w:hAnsi="Calibri" w:cs="Calibri"/>
        </w:rPr>
        <w:t xml:space="preserve"> в соответствии с законодательством Российской Федерации (</w:t>
      </w:r>
      <w:hyperlink r:id="rId8" w:history="1">
        <w:r>
          <w:rPr>
            <w:rFonts w:ascii="Calibri" w:hAnsi="Calibri" w:cs="Calibri"/>
            <w:color w:val="0000FF"/>
          </w:rPr>
          <w:t>ст. 34</w:t>
        </w:r>
      </w:hyperlink>
      <w:r>
        <w:rPr>
          <w:rFonts w:ascii="Calibri" w:hAnsi="Calibri" w:cs="Calibri"/>
        </w:rPr>
        <w:t xml:space="preserve"> Федерального закона от 30.03.1999 N 52-ФЗ "О санитарно-эпидемиологическом благополучии населения").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48"/>
      <w:bookmarkEnd w:id="6"/>
      <w:r>
        <w:rPr>
          <w:rFonts w:ascii="Calibri" w:hAnsi="Calibri" w:cs="Calibri"/>
        </w:rPr>
        <w:t>IV. Требования к приготовлению родентицидов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В организациях, осуществляющих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мероприятия, для приготовления </w:t>
      </w:r>
      <w:proofErr w:type="spellStart"/>
      <w:r>
        <w:rPr>
          <w:rFonts w:ascii="Calibri" w:hAnsi="Calibri" w:cs="Calibri"/>
        </w:rPr>
        <w:t>родентицидных</w:t>
      </w:r>
      <w:proofErr w:type="spellEnd"/>
      <w:r>
        <w:rPr>
          <w:rFonts w:ascii="Calibri" w:hAnsi="Calibri" w:cs="Calibri"/>
        </w:rPr>
        <w:t xml:space="preserve"> приманок выделяются производственные, складские и бытовые помещения.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4.1.1. Приготовление и расфасовка </w:t>
      </w:r>
      <w:proofErr w:type="spellStart"/>
      <w:r>
        <w:rPr>
          <w:rFonts w:ascii="Calibri" w:hAnsi="Calibri" w:cs="Calibri"/>
        </w:rPr>
        <w:t>родентицидных</w:t>
      </w:r>
      <w:proofErr w:type="spellEnd"/>
      <w:r>
        <w:rPr>
          <w:rFonts w:ascii="Calibri" w:hAnsi="Calibri" w:cs="Calibri"/>
        </w:rPr>
        <w:t xml:space="preserve"> приманок и других форм осуществляются в производственных помещениях.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Производственное помещение, предназначенное для приготовления, фасовки, выдачи приманки, должно быть оборудовано приточно-вытяжной вентиляцией. Производственное помещение должно быть оборудовано водопроводом, канализацией. Полы и стены покрываются </w:t>
      </w:r>
      <w:proofErr w:type="spellStart"/>
      <w:r>
        <w:rPr>
          <w:rFonts w:ascii="Calibri" w:hAnsi="Calibri" w:cs="Calibri"/>
        </w:rPr>
        <w:t>легкомоющимися</w:t>
      </w:r>
      <w:proofErr w:type="spellEnd"/>
      <w:r>
        <w:rPr>
          <w:rFonts w:ascii="Calibri" w:hAnsi="Calibri" w:cs="Calibri"/>
        </w:rPr>
        <w:t xml:space="preserve"> материалами (кафель, линолеум, масляная краска и другими). Рабочие столы должны оборудоваться </w:t>
      </w:r>
      <w:proofErr w:type="spellStart"/>
      <w:r>
        <w:rPr>
          <w:rFonts w:ascii="Calibri" w:hAnsi="Calibri" w:cs="Calibri"/>
        </w:rPr>
        <w:t>легкомоющимся</w:t>
      </w:r>
      <w:proofErr w:type="spellEnd"/>
      <w:r>
        <w:rPr>
          <w:rFonts w:ascii="Calibri" w:hAnsi="Calibri" w:cs="Calibri"/>
        </w:rPr>
        <w:t xml:space="preserve"> материалом - кафелем, жестью оцинкованной, нержавеющей сталью, пластиком и другим. Помещения для хранения ядов (в зависимости от класса опасности) должны быть оборудованы в соответствии с требованиями законодательства Российской Федерации.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Производственное помещение для приготовления </w:t>
      </w:r>
      <w:proofErr w:type="spellStart"/>
      <w:r>
        <w:rPr>
          <w:rFonts w:ascii="Calibri" w:hAnsi="Calibri" w:cs="Calibri"/>
        </w:rPr>
        <w:t>родентицидных</w:t>
      </w:r>
      <w:proofErr w:type="spellEnd"/>
      <w:r>
        <w:rPr>
          <w:rFonts w:ascii="Calibri" w:hAnsi="Calibri" w:cs="Calibri"/>
        </w:rPr>
        <w:t xml:space="preserve"> приманок должно быть оборудовано отдельным входом. Приготовление и фасовка </w:t>
      </w:r>
      <w:proofErr w:type="spellStart"/>
      <w:r>
        <w:rPr>
          <w:rFonts w:ascii="Calibri" w:hAnsi="Calibri" w:cs="Calibri"/>
        </w:rPr>
        <w:t>родентицидных</w:t>
      </w:r>
      <w:proofErr w:type="spellEnd"/>
      <w:r>
        <w:rPr>
          <w:rFonts w:ascii="Calibri" w:hAnsi="Calibri" w:cs="Calibri"/>
        </w:rPr>
        <w:t xml:space="preserve"> приманок вне производственного помещения не допускается.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Для хранения, выдачи и учета средств дератизации оборудуется складское помещение. Производственная деятельность в складском помещении не допускается. Помещение должно оборудоваться приточно-вытяжной вентиляцией, эффективность которой должна обеспечивать содержание вредных веществ в рабочей зоне не выше предельно-допустимых концентраций.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Склад должен быть оборудован водопроводом, канализацией, металлическими стеллажами. Полы и стены отделываются </w:t>
      </w:r>
      <w:proofErr w:type="spellStart"/>
      <w:r>
        <w:rPr>
          <w:rFonts w:ascii="Calibri" w:hAnsi="Calibri" w:cs="Calibri"/>
        </w:rPr>
        <w:t>легкомоющимися</w:t>
      </w:r>
      <w:proofErr w:type="spellEnd"/>
      <w:r>
        <w:rPr>
          <w:rFonts w:ascii="Calibri" w:hAnsi="Calibri" w:cs="Calibri"/>
        </w:rPr>
        <w:t xml:space="preserve"> материалами (кафель, линолеум, масляная краска). Рабочие столы также должны покрываться </w:t>
      </w:r>
      <w:proofErr w:type="spellStart"/>
      <w:r>
        <w:rPr>
          <w:rFonts w:ascii="Calibri" w:hAnsi="Calibri" w:cs="Calibri"/>
        </w:rPr>
        <w:t>легкомоющимся</w:t>
      </w:r>
      <w:proofErr w:type="spellEnd"/>
      <w:r>
        <w:rPr>
          <w:rFonts w:ascii="Calibri" w:hAnsi="Calibri" w:cs="Calibri"/>
        </w:rPr>
        <w:t xml:space="preserve"> материалом - кафелем, жестью оцинкованной, нержавеющей сталью, пластиком.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4.1.3. Бытовые помещения, предназначенные для персонала, осуществляющего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мероприятия и производство средств дератизации, должны быть оборудованы двухсекционными шкафами для раздельного хранения рабочей и личной одежды, душевой, санитарным узлом.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Производственные, бытовые помещения, склады должны обеспечиваться средствами первой медицинской помощи. В общедоступном месте размещается текст мер безопасности лиц, занятых применением, хранением, приготовлением, транспортированием родентицидов (</w:t>
      </w:r>
      <w:hyperlink w:anchor="Par259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настоящим санитарным правилам).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 изготовлении приманок для грызунов используются родентициды, прошедшие государственную регистрацию.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Лица, осуществляющие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работы, обязаны иметь профессиональную подготовку и повышать квалификацию не реже одного раза в пять лет.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61"/>
      <w:bookmarkEnd w:id="7"/>
      <w:r>
        <w:rPr>
          <w:rFonts w:ascii="Calibri" w:hAnsi="Calibri" w:cs="Calibri"/>
        </w:rPr>
        <w:lastRenderedPageBreak/>
        <w:t>V. Требования к использованию родентицидов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При проведении систематических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 используются родентициды на основе антикоагулянтов, а также физические средства дератизации.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При барьерных, сплошных и очаговых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мероприятиях используют родентициды острого действия или антикоагулянты второго поколения, а также физические средства дератизации.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Организации, занимающиеся дезинфекционной деятельностью, при наличии эпидемиологических и санитарно-гигиенических показаний применяют родентициды острого действия.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Родентицидные</w:t>
      </w:r>
      <w:proofErr w:type="spellEnd"/>
      <w:r>
        <w:rPr>
          <w:rFonts w:ascii="Calibri" w:hAnsi="Calibri" w:cs="Calibri"/>
        </w:rPr>
        <w:t xml:space="preserve"> средства кумулятивного действия на основе антикоагулянтов первого и второго поколений следует применять только в местах, недоступных детям и домашним животным.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Родентициды раскладываются в местах, недоступных детям и домашним животным, отдельно от пищевых продуктов и фуража, помещаются на специальные подложки в закрывающиеся пронумерованные одноразовые или многоразовые контейнеры, бумажные пакетики, другие емкости и средства, обеспечивающие безопасность людей и домашних животных.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Места раскладки </w:t>
      </w:r>
      <w:proofErr w:type="spellStart"/>
      <w:r>
        <w:rPr>
          <w:rFonts w:ascii="Calibri" w:hAnsi="Calibri" w:cs="Calibri"/>
        </w:rPr>
        <w:t>родентицидных</w:t>
      </w:r>
      <w:proofErr w:type="spellEnd"/>
      <w:r>
        <w:rPr>
          <w:rFonts w:ascii="Calibri" w:hAnsi="Calibri" w:cs="Calibri"/>
        </w:rPr>
        <w:t xml:space="preserve"> средств контролируются в течение всего периода проведения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мероприятий. Контроль прекращается, если </w:t>
      </w:r>
      <w:proofErr w:type="spellStart"/>
      <w:r>
        <w:rPr>
          <w:rFonts w:ascii="Calibri" w:hAnsi="Calibri" w:cs="Calibri"/>
        </w:rPr>
        <w:t>родентицидные</w:t>
      </w:r>
      <w:proofErr w:type="spellEnd"/>
      <w:r>
        <w:rPr>
          <w:rFonts w:ascii="Calibri" w:hAnsi="Calibri" w:cs="Calibri"/>
        </w:rPr>
        <w:t xml:space="preserve"> средства повсеместно остаются нетронутыми более двух недель, что указывает на исчезновение грызунов.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Не допускается выдача (передача) родентицидов лицам, не прошедшим соответствующую профессиональную подготовку.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На прилегающих территориях или в природных очагах зоонозных болезней готовые формы родентицидов раскладывают в наиболее подходящих для этого местах (с учетом безопасности для человека) под естественные укрытия или в специальные устройства.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Количество необходимых родентицидов, средств контроля и учета рассчитывается в соответствии с </w:t>
      </w:r>
      <w:hyperlink w:anchor="Par286" w:history="1">
        <w:r>
          <w:rPr>
            <w:rFonts w:ascii="Calibri" w:hAnsi="Calibri" w:cs="Calibri"/>
            <w:color w:val="0000FF"/>
          </w:rPr>
          <w:t>приложением 3</w:t>
        </w:r>
      </w:hyperlink>
      <w:r>
        <w:rPr>
          <w:rFonts w:ascii="Calibri" w:hAnsi="Calibri" w:cs="Calibri"/>
        </w:rPr>
        <w:t xml:space="preserve"> к настоящим санитарным правилам.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73"/>
      <w:bookmarkEnd w:id="8"/>
      <w:r>
        <w:rPr>
          <w:rFonts w:ascii="Calibri" w:hAnsi="Calibri" w:cs="Calibri"/>
        </w:rPr>
        <w:t>VI. Производственный контроль в организации, осуществляющей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мероприятия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В организации, осуществляющей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мероприятия и приготовление родентицидов, производственный контроль осуществляется обученным работником.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Организации, осуществляющие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мероприятия или приготовление родентицидов и </w:t>
      </w:r>
      <w:proofErr w:type="spellStart"/>
      <w:r>
        <w:rPr>
          <w:rFonts w:ascii="Calibri" w:hAnsi="Calibri" w:cs="Calibri"/>
        </w:rPr>
        <w:t>родентицидных</w:t>
      </w:r>
      <w:proofErr w:type="spellEnd"/>
      <w:r>
        <w:rPr>
          <w:rFonts w:ascii="Calibri" w:hAnsi="Calibri" w:cs="Calibri"/>
        </w:rPr>
        <w:t xml:space="preserve"> приманок, должны иметь сопроводительные документы на продукцию, используемую для приготовления приманок, а также документы, подтверждающие прохождение государственной регистрации родентицидов.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 случаях возникновения чрезвычайных ситуаций, связанных с отравлением (подозрением на отравление) людей, загрязнением помещений, атмосферного воздуха, почвы, немедленно извещается орган, уполномоченный осуществлять федеральный государственный санитарно-эпидемиологический надзор.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84"/>
      <w:bookmarkEnd w:id="9"/>
      <w:r>
        <w:rPr>
          <w:rFonts w:ascii="Calibri" w:hAnsi="Calibri" w:cs="Calibri"/>
        </w:rPr>
        <w:t>Приложение 1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СП 3.5.3.3223-14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87"/>
      <w:bookmarkEnd w:id="10"/>
      <w:r>
        <w:rPr>
          <w:rFonts w:ascii="Calibri" w:hAnsi="Calibri" w:cs="Calibri"/>
        </w:rPr>
        <w:t>ПОРЯДОК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ПРОВЕДЕНИЯ ПРОФИЛАКТИЧЕСКИХ И ИСТРЕБИТЕЛЬНЫХ МЕРОПРИЯТИЙ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ОТДЕЛЬНЫХ ОБЪЕКТАХ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91"/>
      <w:bookmarkEnd w:id="11"/>
      <w:r>
        <w:rPr>
          <w:rFonts w:ascii="Calibri" w:hAnsi="Calibri" w:cs="Calibri"/>
        </w:rPr>
        <w:t>Жилые помещения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жилых помещениях серые крысы встречаются преимущественно в подвалах и </w:t>
      </w:r>
      <w:proofErr w:type="spellStart"/>
      <w:r>
        <w:rPr>
          <w:rFonts w:ascii="Calibri" w:hAnsi="Calibri" w:cs="Calibri"/>
        </w:rPr>
        <w:t>мусорокамерах</w:t>
      </w:r>
      <w:proofErr w:type="spellEnd"/>
      <w:r>
        <w:rPr>
          <w:rFonts w:ascii="Calibri" w:hAnsi="Calibri" w:cs="Calibri"/>
        </w:rPr>
        <w:t>, а домовые мыши заселяют квартиры и другие подсобные помещения.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2" w:name="Par195"/>
      <w:bookmarkEnd w:id="12"/>
      <w:r>
        <w:rPr>
          <w:rFonts w:ascii="Calibri" w:hAnsi="Calibri" w:cs="Calibri"/>
        </w:rPr>
        <w:t>Профилактические мероприятия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Отверстия между </w:t>
      </w:r>
      <w:proofErr w:type="spellStart"/>
      <w:r>
        <w:rPr>
          <w:rFonts w:ascii="Calibri" w:hAnsi="Calibri" w:cs="Calibri"/>
        </w:rPr>
        <w:t>мусорокамерой</w:t>
      </w:r>
      <w:proofErr w:type="spellEnd"/>
      <w:r>
        <w:rPr>
          <w:rFonts w:ascii="Calibri" w:hAnsi="Calibri" w:cs="Calibri"/>
        </w:rPr>
        <w:t xml:space="preserve"> и подвалом следует затянуть металлической сеткой или зацементировать. Лестничные марши содержать в чистоте, регулярно убирать </w:t>
      </w:r>
      <w:proofErr w:type="spellStart"/>
      <w:r>
        <w:rPr>
          <w:rFonts w:ascii="Calibri" w:hAnsi="Calibri" w:cs="Calibri"/>
        </w:rPr>
        <w:t>просыпи</w:t>
      </w:r>
      <w:proofErr w:type="spellEnd"/>
      <w:r>
        <w:rPr>
          <w:rFonts w:ascii="Calibri" w:hAnsi="Calibri" w:cs="Calibri"/>
        </w:rPr>
        <w:t xml:space="preserve"> мусора около люков ствола. Очистку </w:t>
      </w:r>
      <w:proofErr w:type="spellStart"/>
      <w:r>
        <w:rPr>
          <w:rFonts w:ascii="Calibri" w:hAnsi="Calibri" w:cs="Calibri"/>
        </w:rPr>
        <w:t>мусорокамер</w:t>
      </w:r>
      <w:proofErr w:type="spellEnd"/>
      <w:r>
        <w:rPr>
          <w:rFonts w:ascii="Calibri" w:hAnsi="Calibri" w:cs="Calibri"/>
        </w:rPr>
        <w:t xml:space="preserve"> в жилых домах следует проводить при их </w:t>
      </w:r>
      <w:proofErr w:type="spellStart"/>
      <w:r>
        <w:rPr>
          <w:rFonts w:ascii="Calibri" w:hAnsi="Calibri" w:cs="Calibri"/>
        </w:rPr>
        <w:t>заполненности</w:t>
      </w:r>
      <w:proofErr w:type="spellEnd"/>
      <w:r>
        <w:rPr>
          <w:rFonts w:ascii="Calibri" w:hAnsi="Calibri" w:cs="Calibri"/>
        </w:rPr>
        <w:t xml:space="preserve"> не более чем на 2/3 и с периодичностью не реже чем 1 раз в сутки.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профилактических устройств можно использовать охранно-защитные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системы (ОЗДС) на базе электрических </w:t>
      </w:r>
      <w:proofErr w:type="spellStart"/>
      <w:r>
        <w:rPr>
          <w:rFonts w:ascii="Calibri" w:hAnsi="Calibri" w:cs="Calibri"/>
        </w:rPr>
        <w:t>дератизаторов</w:t>
      </w:r>
      <w:proofErr w:type="spellEnd"/>
      <w:r>
        <w:rPr>
          <w:rFonts w:ascii="Calibri" w:hAnsi="Calibri" w:cs="Calibri"/>
        </w:rPr>
        <w:t>, ультразвуковых или механических устройств.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3" w:name="Par200"/>
      <w:bookmarkEnd w:id="13"/>
      <w:r>
        <w:rPr>
          <w:rFonts w:ascii="Calibri" w:hAnsi="Calibri" w:cs="Calibri"/>
        </w:rPr>
        <w:t>Истребительные мероприятия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родентициды размещаются в местах обитания крыс и домовых мышей в соответствии с инструкцией по применению. В помещениях емкости с приманкой размещаются на путях перемещения грызунов и прежде всего в углах, вдоль стен и перегородок, под мебелью, вблизи нор. Приманки добавляются по мере их поедания грызунами.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Истребительные мероприятия проводятся по графику, согласованному с собственниками помещений. Жители дома заранее оповещаются о сроках проведения дератизации и мерах предосторожности.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205"/>
      <w:bookmarkEnd w:id="14"/>
      <w:r>
        <w:rPr>
          <w:rFonts w:ascii="Calibri" w:hAnsi="Calibri" w:cs="Calibri"/>
        </w:rPr>
        <w:t>Предприятия пищевой промышленности, общественного питания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организации торговли продовольственными товарами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предприятиях пищевой промышленности, общественного питания и в организациях торговли продовольственными товарами истребительные мероприятия проводятся по типу систематической дератизации.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мероприятия проводятся во всех строениях и на незастроенной территории.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5" w:name="Par210"/>
      <w:bookmarkEnd w:id="15"/>
      <w:r>
        <w:rPr>
          <w:rFonts w:ascii="Calibri" w:hAnsi="Calibri" w:cs="Calibri"/>
        </w:rPr>
        <w:t>Профилактические мероприятия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Оборотная (повторно используемая) тара хранится на подтоварниках или стеллажах. Неиспользуемая тара удаляется из помещений.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6" w:name="Par214"/>
      <w:bookmarkEnd w:id="16"/>
      <w:r>
        <w:rPr>
          <w:rFonts w:ascii="Calibri" w:hAnsi="Calibri" w:cs="Calibri"/>
        </w:rPr>
        <w:t>Истребительные мероприятия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Препаративные</w:t>
      </w:r>
      <w:proofErr w:type="spellEnd"/>
      <w:r>
        <w:rPr>
          <w:rFonts w:ascii="Calibri" w:hAnsi="Calibri" w:cs="Calibri"/>
        </w:rPr>
        <w:t xml:space="preserve"> формы родентицидов помещаются в стационарные приманочные станции (емкости из пластмассы, картона, дерева или других материалов), на подложки из плотного материала. Контейнерные приманки в бумажных пакетиках или твердых желатиновых капсулах применяются без дополнительных приспособлений.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улучшения </w:t>
      </w:r>
      <w:proofErr w:type="spellStart"/>
      <w:r>
        <w:rPr>
          <w:rFonts w:ascii="Calibri" w:hAnsi="Calibri" w:cs="Calibri"/>
        </w:rPr>
        <w:t>поедаемости</w:t>
      </w:r>
      <w:proofErr w:type="spellEnd"/>
      <w:r>
        <w:rPr>
          <w:rFonts w:ascii="Calibri" w:hAnsi="Calibri" w:cs="Calibri"/>
        </w:rPr>
        <w:t xml:space="preserve"> приманок их дополнительно обрабатывают аттрактантами (мукой, подсолнечным маслом, крахмалом и другим). Используются </w:t>
      </w:r>
      <w:proofErr w:type="spellStart"/>
      <w:r>
        <w:rPr>
          <w:rFonts w:ascii="Calibri" w:hAnsi="Calibri" w:cs="Calibri"/>
        </w:rPr>
        <w:t>родентицидные</w:t>
      </w:r>
      <w:proofErr w:type="spellEnd"/>
      <w:r>
        <w:rPr>
          <w:rFonts w:ascii="Calibri" w:hAnsi="Calibri" w:cs="Calibri"/>
        </w:rPr>
        <w:t xml:space="preserve"> зерновые и контейнерные приманки, гранулы парафинированные, сухие и мягкие брикеты, свежеприготовленные влажные приманки и другие.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Липкие </w:t>
      </w:r>
      <w:proofErr w:type="spellStart"/>
      <w:r>
        <w:rPr>
          <w:rFonts w:ascii="Calibri" w:hAnsi="Calibri" w:cs="Calibri"/>
        </w:rPr>
        <w:t>родентицидные</w:t>
      </w:r>
      <w:proofErr w:type="spellEnd"/>
      <w:r>
        <w:rPr>
          <w:rFonts w:ascii="Calibri" w:hAnsi="Calibri" w:cs="Calibri"/>
        </w:rPr>
        <w:t xml:space="preserve"> покрытия применяются строго в соответствии с инструкцией по применению. Вблизи незатаренных продуктов липкие покрытия применять запрещается.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предприятиях по хранению и переработке зерна рекомендуется использовать жидкие приманки. На объектах хранения и переработки овощной продукции применяются </w:t>
      </w:r>
      <w:proofErr w:type="spellStart"/>
      <w:r>
        <w:rPr>
          <w:rFonts w:ascii="Calibri" w:hAnsi="Calibri" w:cs="Calibri"/>
        </w:rPr>
        <w:t>родентицидные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препаративные</w:t>
      </w:r>
      <w:proofErr w:type="spellEnd"/>
      <w:r>
        <w:rPr>
          <w:rFonts w:ascii="Calibri" w:hAnsi="Calibri" w:cs="Calibri"/>
        </w:rPr>
        <w:t xml:space="preserve"> формы, долговременные точки отравления (ДТО), контрольно-</w:t>
      </w:r>
      <w:r>
        <w:rPr>
          <w:rFonts w:ascii="Calibri" w:hAnsi="Calibri" w:cs="Calibri"/>
        </w:rPr>
        <w:lastRenderedPageBreak/>
        <w:t>истребительные площадки (</w:t>
      </w:r>
      <w:proofErr w:type="spellStart"/>
      <w:r>
        <w:rPr>
          <w:rFonts w:ascii="Calibri" w:hAnsi="Calibri" w:cs="Calibri"/>
        </w:rPr>
        <w:t>КИПы</w:t>
      </w:r>
      <w:proofErr w:type="spellEnd"/>
      <w:r>
        <w:rPr>
          <w:rFonts w:ascii="Calibri" w:hAnsi="Calibri" w:cs="Calibri"/>
        </w:rPr>
        <w:t>), механические устройства, ультразвуковые излучатели, электрические барьеры типа ОЗДС.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предприятиях с широким ассортиментом пищевой продукцией (фабрики-кухни, рестораны, и другие предприятия общественного питания) используется пищевая основа, употребляемая грызунами на данном объекте, с предварительной прикормкой грызунов.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соблюдать особые меры предосторожности на этих объектах, размещать </w:t>
      </w:r>
      <w:proofErr w:type="spellStart"/>
      <w:r>
        <w:rPr>
          <w:rFonts w:ascii="Calibri" w:hAnsi="Calibri" w:cs="Calibri"/>
        </w:rPr>
        <w:t>препаративные</w:t>
      </w:r>
      <w:proofErr w:type="spellEnd"/>
      <w:r>
        <w:rPr>
          <w:rFonts w:ascii="Calibri" w:hAnsi="Calibri" w:cs="Calibri"/>
        </w:rPr>
        <w:t xml:space="preserve"> формы родентицидов только в стационарных приманочных станциях.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предприятиях пищевой промышленности, общественного питания и организации торговли продовольственными товарами применяются </w:t>
      </w:r>
      <w:proofErr w:type="spellStart"/>
      <w:r>
        <w:rPr>
          <w:rFonts w:ascii="Calibri" w:hAnsi="Calibri" w:cs="Calibri"/>
        </w:rPr>
        <w:t>препаративные</w:t>
      </w:r>
      <w:proofErr w:type="spellEnd"/>
      <w:r>
        <w:rPr>
          <w:rFonts w:ascii="Calibri" w:hAnsi="Calibri" w:cs="Calibri"/>
        </w:rPr>
        <w:t xml:space="preserve"> формы родентицидов, исключающие разнос их грызунами и попадание в продукты питания.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224"/>
      <w:bookmarkEnd w:id="17"/>
      <w:r>
        <w:rPr>
          <w:rFonts w:ascii="Calibri" w:hAnsi="Calibri" w:cs="Calibri"/>
        </w:rPr>
        <w:t>Медицинские и образовательные организации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повышенных требований к безопасности и санитарно-гигиеническому состоянию этих объектов,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мероприятия проводятся в плановом режиме в местах, недоступных детям и больным: в подвалах, помещениях для хранения продуктов и инвентаря, пищеблоках, подсобных помещениях на прилегающей территории.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8" w:name="Par228"/>
      <w:bookmarkEnd w:id="18"/>
      <w:r>
        <w:rPr>
          <w:rFonts w:ascii="Calibri" w:hAnsi="Calibri" w:cs="Calibri"/>
        </w:rPr>
        <w:t>Профилактические мероприятия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Медицинские отходы запрещается держать в доступных для грызунов емкостях, утилизация медицинских отходов осуществляется в конце каждой смены в соответствии с </w:t>
      </w:r>
      <w:hyperlink r:id="rId9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>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9" w:name="Par232"/>
      <w:bookmarkEnd w:id="19"/>
      <w:r>
        <w:rPr>
          <w:rFonts w:ascii="Calibri" w:hAnsi="Calibri" w:cs="Calibri"/>
        </w:rPr>
        <w:t>Истребительные мероприятия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Осуществляются с применением зерновых, гранулированных приманок, парафинированных и сухих брикетов, бумажных, желатиновых и капсулированных контейнеров, галет, мягких брикетов (тест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или жиросодержащими).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Используются физические средства - клеевые ловушки, давилки, отпугивающие устройства типа ОЗДС.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медицинских и образовательных организациях должны соблюдаться особые меры предосторожности, с размещением приманок только в стационарных приманочных станциях (емкости из пластмассы, картона, дерева или других материалов), использовать </w:t>
      </w:r>
      <w:proofErr w:type="spellStart"/>
      <w:r>
        <w:rPr>
          <w:rFonts w:ascii="Calibri" w:hAnsi="Calibri" w:cs="Calibri"/>
        </w:rPr>
        <w:t>препаративные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родентицидные</w:t>
      </w:r>
      <w:proofErr w:type="spellEnd"/>
      <w:r>
        <w:rPr>
          <w:rFonts w:ascii="Calibri" w:hAnsi="Calibri" w:cs="Calibri"/>
        </w:rPr>
        <w:t xml:space="preserve"> формы, исключающие разнос их грызунами и попадание на продукты питания, медикаменты и предметы быта.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раскладывать приманку в помещениях, где находятся дети или больные (в туалетах, умывальных комнатах, спальнях, игровых и учебных помещениях, на территории игровых площадок, в палатах для больных и процедурных).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и образовательных организациях запрещается применять приманки, содержащие родентициды острого действия, и проводить опыливание ими входов нор грызунов.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240"/>
      <w:bookmarkEnd w:id="20"/>
      <w:r>
        <w:rPr>
          <w:rFonts w:ascii="Calibri" w:hAnsi="Calibri" w:cs="Calibri"/>
        </w:rPr>
        <w:t>Организации водоснабжения, водоотведения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очистные сооружения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Профилактическим и истребительным мероприятиям на этих объектах подлежит вся их площадь.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1" w:name="Par245"/>
      <w:bookmarkEnd w:id="21"/>
      <w:r>
        <w:rPr>
          <w:rFonts w:ascii="Calibri" w:hAnsi="Calibri" w:cs="Calibri"/>
        </w:rPr>
        <w:t>Истребительные мероприятия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водоснабжения, водоотведения и очистных сооружений заселяют серые крысы, домовые и лесные мыши, полевки. Критерием применения того или иного метода или способа дератизации служит его безопасность, конкретный видовой состав грызунов, их численность и пространственное распределение.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Вблизи водохранилищ, снабжающих водой населенный пункт, используются механические средства дератизации, контейнерные приманки, парафинированные брикеты, гранулы; из </w:t>
      </w:r>
      <w:proofErr w:type="spellStart"/>
      <w:r>
        <w:rPr>
          <w:rFonts w:ascii="Calibri" w:hAnsi="Calibri" w:cs="Calibri"/>
        </w:rPr>
        <w:t>бесприманочных</w:t>
      </w:r>
      <w:proofErr w:type="spellEnd"/>
      <w:r>
        <w:rPr>
          <w:rFonts w:ascii="Calibri" w:hAnsi="Calibri" w:cs="Calibri"/>
        </w:rPr>
        <w:t xml:space="preserve"> способов - липкие </w:t>
      </w:r>
      <w:proofErr w:type="spellStart"/>
      <w:r>
        <w:rPr>
          <w:rFonts w:ascii="Calibri" w:hAnsi="Calibri" w:cs="Calibri"/>
        </w:rPr>
        <w:t>родентицидные</w:t>
      </w:r>
      <w:proofErr w:type="spellEnd"/>
      <w:r>
        <w:rPr>
          <w:rFonts w:ascii="Calibri" w:hAnsi="Calibri" w:cs="Calibri"/>
        </w:rPr>
        <w:t xml:space="preserve"> покрытия, тампонирование. При этом необходимо исключить попадание средств дератизации в воду.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организациях водоотведения и на очистных сооружениях используются парафинированные брикеты или гранулы как формы, наиболее устойчивые к воздействию воды.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 дератизации размещаются в смотровых колодцах канализации из расчета на 1 колодец: 50 грамм приманки - в виде парафинированных зерновых блоков, устойчивых к влажности, или 100 грамм </w:t>
      </w:r>
      <w:proofErr w:type="spellStart"/>
      <w:r>
        <w:rPr>
          <w:rFonts w:ascii="Calibri" w:hAnsi="Calibri" w:cs="Calibri"/>
        </w:rPr>
        <w:t>родентицидного</w:t>
      </w:r>
      <w:proofErr w:type="spellEnd"/>
      <w:r>
        <w:rPr>
          <w:rFonts w:ascii="Calibri" w:hAnsi="Calibri" w:cs="Calibri"/>
        </w:rPr>
        <w:t xml:space="preserve"> покрытия на основе антикоагулянтов.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256"/>
      <w:bookmarkEnd w:id="22"/>
      <w:r>
        <w:rPr>
          <w:rFonts w:ascii="Calibri" w:hAnsi="Calibri" w:cs="Calibri"/>
        </w:rPr>
        <w:t>Приложение 2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СП 3.5.3.3223-14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259"/>
      <w:bookmarkEnd w:id="23"/>
      <w:r>
        <w:rPr>
          <w:rFonts w:ascii="Calibri" w:hAnsi="Calibri" w:cs="Calibri"/>
        </w:rPr>
        <w:t>МЕРЫ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ЛИЦ, ЗАНЯТЫХ ПРИМЕНЕНИЕМ, ХРАНЕНИЕМ,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ПРИГОТОВЛЕНИЕМ, ТРАНСПОРТИРОВАНИЕМ РОДЕНТИЦИДОВ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 всеми вновь поступившими на работу проводится инструктаж по технике безопасности.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работе с родентицидами допускаются лица не моложе 18 лет, прошедшие специальный инструктаж и не имеющие медицинских противопоказаний. При работе с родентицидами через каждые 45 - 50 минут необходимо делать перерыв на 10 - 15 минут, находясь на свежем воздухе.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работе с родентицидами соблюдаются условия, исключающие возможность отравления людей, иных видов животных, возникновения аварийных ситуаций.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Работа осуществляется в спецодежде, защитной обуви, перчатках или рукавицах, при необходимости - с использованием средств индивидуальной защиты органов дыхания и глаз.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работе не допускается курить, пить и принимать пищу. После работы следует вымыть с мылом руки, лицо и другие открытые участки тела, на которые могло попасть средство, прополоскать рот водой. По окончании рабочего дня следует принять гигиенический душ.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Спецодежда после работы снимается в следующем порядке: перчатки, не снимая с рук, моют в 5%-м растворе соды (500 грамм кальцинированной соды на 10 литров воды), затем промывают в воде, после этого снимают защитные очки и респиратор, обувь, спецодежду, головной убор. Очки и респиратор протирают 5%-м раствором кальцинированной соды, водой с мылом, после чего снимают перчатки и моют руки с мылом. Верхнюю спецодежду вытряхивают, просушивают и проветривают. Спецодежду и средства индивидуальной защиты хранят в отдельных шкафчиках (отдельной секции), в бытовом помещении. Не допускается хранение спецодежды и средств индивидуальной защиты дома, а также вместе с личной одеждой.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Обезвреживание загрязненной спецодежды, транспорта, тары, инвентаря проводится с использованием средств индивидуальной защиты вне помещений или в специальных помещениях, оборудованных приточно-вытяжной вентиляцией.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 целью предупреждения инфицирования при осуществлении дератизации должны соблюдаться следующие меры предосторожности: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работа проводится в спецодежде;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работа с грызунами проводится только в защищенных рукавицах или с помощью корнцангов, пинцетов;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необходимо остерегаться укусов грызунов, случайного попадания их экскретов на кожу или в пищу;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очагах геморрагической лихорадки с почечным синдромом и других инфекционных болезней с аэрогенным путем передачи возбудителя используются респираторы и другие средства защиты органов дыхания;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очагах трансмиссивных инфекций должны соблюдаться меры защиты от нападения </w:t>
      </w:r>
      <w:r>
        <w:rPr>
          <w:rFonts w:ascii="Calibri" w:hAnsi="Calibri" w:cs="Calibri"/>
        </w:rPr>
        <w:lastRenderedPageBreak/>
        <w:t>членистоногих переносчиков;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после контакта с грызунами или их экскретами применяются кожные антисептики.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появления первых симптомов отравления родентицидами срочно оказывается первая доврачебная помощь. Меры первой доврачебной помощи при отравлении родентицидами определяются свойствами действующего вещества (ДВ) и тяжестью отравления. Конкретные мероприятия для каждого средства указаны в инструкциях по их применению. Пострадавший немедленно отстраняется от контакта с родентицидом, освобождается от загрязненной одежды, средств индивидуальной защиты и выводится из опасной зоны, при этом проводятся меры по удалению яда.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283"/>
      <w:bookmarkEnd w:id="24"/>
      <w:r>
        <w:rPr>
          <w:rFonts w:ascii="Calibri" w:hAnsi="Calibri" w:cs="Calibri"/>
        </w:rPr>
        <w:t>Приложение 3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СП 3.5.3.3223-14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286"/>
      <w:bookmarkEnd w:id="25"/>
      <w:r>
        <w:rPr>
          <w:rFonts w:ascii="Calibri" w:hAnsi="Calibri" w:cs="Calibri"/>
        </w:rPr>
        <w:t>ПРИМЕРНЫЕ НОРМАТИВЫ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СРЕДСТВ ОСУЩЕСТВЛЕНИЯ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ДЕРАТИЗАЦИОННЫХ МЕРОПРИЯТИЙ</w:t>
      </w: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336FE" w:rsidSect="00DF49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4"/>
        <w:gridCol w:w="692"/>
        <w:gridCol w:w="1686"/>
        <w:gridCol w:w="180"/>
        <w:gridCol w:w="1620"/>
        <w:gridCol w:w="1980"/>
        <w:gridCol w:w="1980"/>
      </w:tblGrid>
      <w:tr w:rsidR="00B336FE">
        <w:tc>
          <w:tcPr>
            <w:tcW w:w="9782" w:type="dxa"/>
            <w:gridSpan w:val="7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outlineLvl w:val="2"/>
              <w:rPr>
                <w:rFonts w:ascii="Calibri" w:hAnsi="Calibri" w:cs="Calibri"/>
              </w:rPr>
            </w:pPr>
            <w:bookmarkStart w:id="26" w:name="Par290"/>
            <w:bookmarkEnd w:id="26"/>
            <w:r>
              <w:rPr>
                <w:rFonts w:ascii="Calibri" w:hAnsi="Calibri" w:cs="Calibri"/>
              </w:rPr>
              <w:t>1. Использование средств контроля или учета</w:t>
            </w:r>
          </w:p>
        </w:tc>
      </w:tr>
      <w:tr w:rsidR="00B336F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 обследования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обследования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средств контроля и учета</w:t>
            </w:r>
          </w:p>
        </w:tc>
      </w:tr>
      <w:tr w:rsidR="00B336FE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50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контрольно-пылевая (следовая) площадка на 1 ночь</w:t>
            </w:r>
          </w:p>
        </w:tc>
      </w:tr>
      <w:tr w:rsidR="00B336FE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 до 10 ловушек "</w:t>
            </w:r>
            <w:proofErr w:type="spellStart"/>
            <w:proofErr w:type="gramStart"/>
            <w:r>
              <w:rPr>
                <w:rFonts w:ascii="Calibri" w:hAnsi="Calibri" w:cs="Calibri"/>
              </w:rPr>
              <w:t>Геро</w:t>
            </w:r>
            <w:proofErr w:type="spellEnd"/>
            <w:r>
              <w:rPr>
                <w:rFonts w:ascii="Calibri" w:hAnsi="Calibri" w:cs="Calibri"/>
              </w:rPr>
              <w:t>" на</w:t>
            </w:r>
            <w:proofErr w:type="gramEnd"/>
            <w:r>
              <w:rPr>
                <w:rFonts w:ascii="Calibri" w:hAnsi="Calibri" w:cs="Calibri"/>
              </w:rPr>
              <w:t xml:space="preserve"> 1 ночь</w:t>
            </w:r>
          </w:p>
        </w:tc>
      </w:tr>
      <w:tr w:rsidR="00B336F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Открытые участки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линейка из 100 ловушек "</w:t>
            </w:r>
            <w:proofErr w:type="spellStart"/>
            <w:proofErr w:type="gramStart"/>
            <w:r>
              <w:rPr>
                <w:rFonts w:ascii="Calibri" w:hAnsi="Calibri" w:cs="Calibri"/>
              </w:rPr>
              <w:t>Геро</w:t>
            </w:r>
            <w:proofErr w:type="spellEnd"/>
            <w:r>
              <w:rPr>
                <w:rFonts w:ascii="Calibri" w:hAnsi="Calibri" w:cs="Calibri"/>
              </w:rPr>
              <w:t>" на</w:t>
            </w:r>
            <w:proofErr w:type="gramEnd"/>
            <w:r>
              <w:rPr>
                <w:rFonts w:ascii="Calibri" w:hAnsi="Calibri" w:cs="Calibri"/>
              </w:rPr>
              <w:t xml:space="preserve"> 1 ночь</w:t>
            </w:r>
          </w:p>
        </w:tc>
      </w:tr>
      <w:tr w:rsidR="00B336FE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outlineLvl w:val="2"/>
              <w:rPr>
                <w:rFonts w:ascii="Calibri" w:hAnsi="Calibri" w:cs="Calibri"/>
              </w:rPr>
            </w:pPr>
            <w:bookmarkStart w:id="27" w:name="Par302"/>
            <w:bookmarkEnd w:id="27"/>
            <w:r>
              <w:rPr>
                <w:rFonts w:ascii="Calibri" w:hAnsi="Calibri" w:cs="Calibri"/>
              </w:rPr>
              <w:t>2. Использование приманки для разовой обработки</w:t>
            </w:r>
          </w:p>
        </w:tc>
      </w:tr>
      <w:tr w:rsidR="00B336FE"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родентицидов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расхода</w:t>
            </w:r>
          </w:p>
        </w:tc>
      </w:tr>
      <w:tr w:rsidR="00B336FE"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объектах населенного пункта на 100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открытых местообитаниях грызунов на 1 га</w:t>
            </w:r>
          </w:p>
        </w:tc>
      </w:tr>
      <w:tr w:rsidR="00B336FE"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точек раскладки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 приманки на одну точку (грамм)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точек раскладки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 приманки на одну точку (грамм)</w:t>
            </w:r>
          </w:p>
        </w:tc>
      </w:tr>
      <w:tr w:rsidR="00B336FE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 антикоагулянты I поколения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30 до 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50 до 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30 до 50</w:t>
            </w:r>
          </w:p>
        </w:tc>
      </w:tr>
      <w:tr w:rsidR="00B336FE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 антикоагулянт II поколения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 до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50 до 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20</w:t>
            </w:r>
          </w:p>
        </w:tc>
      </w:tr>
      <w:tr w:rsidR="00B336FE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 ДВ острого действия (</w:t>
            </w:r>
            <w:proofErr w:type="spellStart"/>
            <w:r>
              <w:rPr>
                <w:rFonts w:ascii="Calibri" w:hAnsi="Calibri" w:cs="Calibri"/>
              </w:rPr>
              <w:t>крысид</w:t>
            </w:r>
            <w:proofErr w:type="spellEnd"/>
            <w:r>
              <w:rPr>
                <w:rFonts w:ascii="Calibri" w:hAnsi="Calibri" w:cs="Calibri"/>
              </w:rPr>
              <w:t>, фосфид цинка и другие)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 до 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6FE" w:rsidRDefault="00B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30</w:t>
            </w:r>
          </w:p>
        </w:tc>
      </w:tr>
    </w:tbl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36FE" w:rsidRDefault="00B336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80205" w:rsidRDefault="00280205"/>
    <w:sectPr w:rsidR="00280205" w:rsidSect="00F151F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6FE"/>
    <w:rsid w:val="00021B10"/>
    <w:rsid w:val="0014229A"/>
    <w:rsid w:val="001E4355"/>
    <w:rsid w:val="00280205"/>
    <w:rsid w:val="002D1936"/>
    <w:rsid w:val="003250A0"/>
    <w:rsid w:val="003F2111"/>
    <w:rsid w:val="00410BB5"/>
    <w:rsid w:val="004218CB"/>
    <w:rsid w:val="0042195F"/>
    <w:rsid w:val="005A5F83"/>
    <w:rsid w:val="005B62E3"/>
    <w:rsid w:val="00607153"/>
    <w:rsid w:val="00633D3D"/>
    <w:rsid w:val="00787A55"/>
    <w:rsid w:val="009E5F9A"/>
    <w:rsid w:val="00B336FE"/>
    <w:rsid w:val="00B8074A"/>
    <w:rsid w:val="00BB2FEE"/>
    <w:rsid w:val="00C43EB6"/>
    <w:rsid w:val="00C631CF"/>
    <w:rsid w:val="00C83650"/>
    <w:rsid w:val="00CB4D07"/>
    <w:rsid w:val="00D7167A"/>
    <w:rsid w:val="00DA3046"/>
    <w:rsid w:val="00EF679C"/>
    <w:rsid w:val="00F151F2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5C690F4C6AF2731F147EEA1D22A3CDE8051A3440D2329833B393FE9EFDFE9353F8ED55118A480y5r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D5C690F4C6AF2731F147EEA1D22A3CDE8057AD420A2329833B393FE9EFDFE9353F8ED55118A080y5r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5C690F4C6AF2731F147EEA1D22A3CDC8F52A241027E238B62353DyEr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D5C690F4C6AF2731F147EEA1D22A3CDA8254A440027E238B62353DEEE080FE327682D45119A5y8r9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1D5C690F4C6AF2731F147EEA1D22A3CDE8051A3440D2329833B393FE9EFDFE9353F8ED652y1r0J" TargetMode="External"/><Relationship Id="rId9" Type="http://schemas.openxmlformats.org/officeDocument/2006/relationships/hyperlink" Target="consultantplus://offline/ref=31D5C690F4C6AF2731F147EEA1D22A3CDE8653AD43012329833B393FE9EFDFE9353F8ED55118A680y5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5030</Words>
  <Characters>28674</Characters>
  <Application>Microsoft Office Word</Application>
  <DocSecurity>0</DocSecurity>
  <Lines>238</Lines>
  <Paragraphs>67</Paragraphs>
  <ScaleCrop>false</ScaleCrop>
  <Company/>
  <LinksUpToDate>false</LinksUpToDate>
  <CharactersWithSpaces>33637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neverov_pi</dc:creator>
  <cp:keywords/>
  <dc:description/>
  <cp:lastModifiedBy>Sennikov_SV</cp:lastModifiedBy>
  <cp:revision>3</cp:revision>
  <dcterms:created xsi:type="dcterms:W3CDTF">2015-04-22T09:43:00Z</dcterms:created>
  <dcterms:modified xsi:type="dcterms:W3CDTF">2015-05-08T13:09:00Z</dcterms:modified>
</cp:coreProperties>
</file>